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DB" w:rsidRPr="00814B32" w:rsidRDefault="00416ADB" w:rsidP="00416A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13P2 Hook Panel</w:t>
      </w:r>
      <w:r w:rsidRPr="00814B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 xml:space="preserve"> Specifications</w:t>
      </w:r>
    </w:p>
    <w:p w:rsidR="00416ADB" w:rsidRPr="00814B32" w:rsidRDefault="00416ADB" w:rsidP="00416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PART 1 - GENERAL</w:t>
      </w:r>
    </w:p>
    <w:p w:rsidR="00416ADB" w:rsidRPr="00814B32" w:rsidRDefault="00416ADB" w:rsidP="00416AD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DESCRIPTION: Furnish and install wall mounte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d hook panels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416ADB" w:rsidRPr="00814B32" w:rsidRDefault="00416ADB" w:rsidP="00416AD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RELATED WORK: (Refer to Section of Specs which applies to wall blocking.)</w:t>
      </w:r>
    </w:p>
    <w:p w:rsidR="00416ADB" w:rsidRPr="00814B32" w:rsidRDefault="00416ADB" w:rsidP="00416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PART 2 - PRODUCTS</w:t>
      </w:r>
    </w:p>
    <w:p w:rsidR="00416ADB" w:rsidRPr="00814B32" w:rsidRDefault="00416ADB" w:rsidP="00416AD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MANUFACTURER: 13P2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series hook panel by EMCO Specialty Products, Inc., Kansas City, KS.</w:t>
      </w:r>
    </w:p>
    <w:p w:rsidR="00416ADB" w:rsidRDefault="00416ADB" w:rsidP="00416AD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MATERIALS: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Panel shall be of solid (walnut or oak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) 5/8”x 5 5/8”x 17” hardwood and drilled for standard number of hooks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. The finish is to be (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specify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walnut, medium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oak, or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light oak).</w:t>
      </w:r>
    </w:p>
    <w:p w:rsidR="00416ADB" w:rsidRPr="00814B32" w:rsidRDefault="00416ADB" w:rsidP="00416AD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13P2 panels shall have two P1 hooks </w:t>
      </w:r>
      <w:r w:rsidRPr="007563A2">
        <w:rPr>
          <w:rFonts w:ascii="Times New Roman" w:eastAsia="Times New Roman" w:hAnsi="Times New Roman" w:cs="Times New Roman"/>
          <w:sz w:val="24"/>
          <w:szCs w:val="24"/>
          <w:lang w:val="en"/>
        </w:rPr>
        <w:t>(specify finish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either silver or black</w:t>
      </w:r>
      <w:r w:rsidRPr="007563A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and one Y10 slotted hook to accommodate two hangers. All hooks to be installed at the factory.</w:t>
      </w:r>
    </w:p>
    <w:p w:rsidR="00416ADB" w:rsidRPr="00814B32" w:rsidRDefault="00416ADB" w:rsidP="00416AD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ACCESSORIES: One EMCO hanger No.13 ball top hanger shall be provided for each available slot in the center hook. Hanger to match panel finish.</w:t>
      </w:r>
    </w:p>
    <w:p w:rsidR="00416ADB" w:rsidRPr="00814B32" w:rsidRDefault="00416ADB" w:rsidP="00416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PART 3 - EXECUTION</w:t>
      </w:r>
    </w:p>
    <w:p w:rsidR="00416ADB" w:rsidRPr="00814B32" w:rsidRDefault="00416ADB" w:rsidP="00416AD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INSTALLATION:</w:t>
      </w:r>
    </w:p>
    <w:p w:rsidR="00416ADB" w:rsidRPr="007563A2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563A2">
        <w:rPr>
          <w:rFonts w:ascii="Times New Roman" w:eastAsia="Times New Roman" w:hAnsi="Times New Roman" w:cs="Times New Roman"/>
          <w:sz w:val="24"/>
          <w:szCs w:val="24"/>
          <w:lang w:val="en"/>
        </w:rPr>
        <w:t>Install wall blocking.</w:t>
      </w:r>
    </w:p>
    <w:p w:rsidR="00416ADB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Install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concealed fastener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mounting plate to wall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using “fasteners by others” appropriate for wall type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416ADB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951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Install panel at height specified by architect. </w:t>
      </w:r>
    </w:p>
    <w:p w:rsidR="00416ADB" w:rsidRPr="00814B32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Check to make sure it is level.</w:t>
      </w:r>
    </w:p>
    <w:p w:rsidR="00416ADB" w:rsidRPr="00814B32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Remove adhesive backing strip from back of panel.</w:t>
      </w:r>
    </w:p>
    <w:p w:rsidR="00416ADB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Slide panel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concealed fastener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over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wall </w:t>
      </w: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mounting plate.</w:t>
      </w:r>
    </w:p>
    <w:p w:rsidR="00416ADB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Install hangers in hook slots.</w:t>
      </w:r>
    </w:p>
    <w:p w:rsidR="00416ADB" w:rsidRPr="00814B32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Wipe down panel to remove dust.</w:t>
      </w:r>
    </w:p>
    <w:p w:rsidR="00416ADB" w:rsidRDefault="00416ADB" w:rsidP="00416ADB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14B32">
        <w:rPr>
          <w:rFonts w:ascii="Times New Roman" w:eastAsia="Times New Roman" w:hAnsi="Times New Roman" w:cs="Times New Roman"/>
          <w:sz w:val="24"/>
          <w:szCs w:val="24"/>
          <w:lang w:val="en"/>
        </w:rPr>
        <w:t>Remove all trash and debris.</w:t>
      </w:r>
    </w:p>
    <w:p w:rsidR="00F1037A" w:rsidRPr="00FB545C" w:rsidRDefault="00F1037A" w:rsidP="00FB545C">
      <w:bookmarkStart w:id="0" w:name="_GoBack"/>
      <w:bookmarkEnd w:id="0"/>
    </w:p>
    <w:sectPr w:rsidR="00F1037A" w:rsidRPr="00FB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840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74417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2D42E7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BC10CF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900272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1B58F4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D6DBA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15FB7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2F0BF4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6A4ABE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896DA5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330CE7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731710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35FDE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1032D1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1D23EB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0B5B0D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0321F2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CD5543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500C9B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EB5408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734CF8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E00346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C43B2D"/>
    <w:multiLevelType w:val="multilevel"/>
    <w:tmpl w:val="D84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0009A8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4842D7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22644C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B45AB6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0E5938"/>
    <w:multiLevelType w:val="multilevel"/>
    <w:tmpl w:val="D84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A3040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AF3FB5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2E7029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3B66B5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3E54F0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977BF3"/>
    <w:multiLevelType w:val="multilevel"/>
    <w:tmpl w:val="83E8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B24179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BF4D39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77659A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505389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8585A"/>
    <w:multiLevelType w:val="multilevel"/>
    <w:tmpl w:val="180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0C5343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2C1D00"/>
    <w:multiLevelType w:val="multilevel"/>
    <w:tmpl w:val="DF54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2"/>
  </w:num>
  <w:num w:numId="3">
    <w:abstractNumId w:val="19"/>
  </w:num>
  <w:num w:numId="4">
    <w:abstractNumId w:val="12"/>
  </w:num>
  <w:num w:numId="5">
    <w:abstractNumId w:val="29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31"/>
  </w:num>
  <w:num w:numId="11">
    <w:abstractNumId w:val="25"/>
  </w:num>
  <w:num w:numId="12">
    <w:abstractNumId w:val="7"/>
  </w:num>
  <w:num w:numId="13">
    <w:abstractNumId w:val="16"/>
  </w:num>
  <w:num w:numId="14">
    <w:abstractNumId w:val="17"/>
  </w:num>
  <w:num w:numId="15">
    <w:abstractNumId w:val="2"/>
  </w:num>
  <w:num w:numId="16">
    <w:abstractNumId w:val="39"/>
  </w:num>
  <w:num w:numId="17">
    <w:abstractNumId w:val="27"/>
  </w:num>
  <w:num w:numId="18">
    <w:abstractNumId w:val="15"/>
  </w:num>
  <w:num w:numId="19">
    <w:abstractNumId w:val="6"/>
  </w:num>
  <w:num w:numId="20">
    <w:abstractNumId w:val="40"/>
  </w:num>
  <w:num w:numId="21">
    <w:abstractNumId w:val="34"/>
  </w:num>
  <w:num w:numId="22">
    <w:abstractNumId w:val="9"/>
  </w:num>
  <w:num w:numId="23">
    <w:abstractNumId w:val="41"/>
  </w:num>
  <w:num w:numId="24">
    <w:abstractNumId w:val="11"/>
  </w:num>
  <w:num w:numId="25">
    <w:abstractNumId w:val="33"/>
  </w:num>
  <w:num w:numId="26">
    <w:abstractNumId w:val="3"/>
  </w:num>
  <w:num w:numId="27">
    <w:abstractNumId w:val="37"/>
  </w:num>
  <w:num w:numId="28">
    <w:abstractNumId w:val="36"/>
  </w:num>
  <w:num w:numId="29">
    <w:abstractNumId w:val="26"/>
  </w:num>
  <w:num w:numId="30">
    <w:abstractNumId w:val="21"/>
  </w:num>
  <w:num w:numId="31">
    <w:abstractNumId w:val="24"/>
  </w:num>
  <w:num w:numId="32">
    <w:abstractNumId w:val="38"/>
  </w:num>
  <w:num w:numId="33">
    <w:abstractNumId w:val="20"/>
  </w:num>
  <w:num w:numId="34">
    <w:abstractNumId w:val="4"/>
  </w:num>
  <w:num w:numId="35">
    <w:abstractNumId w:val="13"/>
  </w:num>
  <w:num w:numId="36">
    <w:abstractNumId w:val="18"/>
  </w:num>
  <w:num w:numId="37">
    <w:abstractNumId w:val="5"/>
  </w:num>
  <w:num w:numId="38">
    <w:abstractNumId w:val="30"/>
  </w:num>
  <w:num w:numId="39">
    <w:abstractNumId w:val="23"/>
  </w:num>
  <w:num w:numId="40">
    <w:abstractNumId w:val="14"/>
  </w:num>
  <w:num w:numId="41">
    <w:abstractNumId w:val="2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40"/>
    <w:rsid w:val="000853D3"/>
    <w:rsid w:val="00191177"/>
    <w:rsid w:val="001C61F4"/>
    <w:rsid w:val="00416ADB"/>
    <w:rsid w:val="005C7F39"/>
    <w:rsid w:val="00600608"/>
    <w:rsid w:val="007724B8"/>
    <w:rsid w:val="007A0961"/>
    <w:rsid w:val="00B96718"/>
    <w:rsid w:val="00BF3C40"/>
    <w:rsid w:val="00E06E01"/>
    <w:rsid w:val="00EB4634"/>
    <w:rsid w:val="00F06771"/>
    <w:rsid w:val="00F1037A"/>
    <w:rsid w:val="00FB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2</cp:revision>
  <dcterms:created xsi:type="dcterms:W3CDTF">2011-07-26T19:37:00Z</dcterms:created>
  <dcterms:modified xsi:type="dcterms:W3CDTF">2011-07-26T19:37:00Z</dcterms:modified>
</cp:coreProperties>
</file>